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85" w:rsidRPr="007F2C99" w:rsidRDefault="00AB02C1">
      <w:pPr>
        <w:rPr>
          <w:b/>
          <w:sz w:val="24"/>
          <w:szCs w:val="24"/>
        </w:rPr>
      </w:pPr>
      <w:bookmarkStart w:id="0" w:name="_GoBack"/>
      <w:bookmarkEnd w:id="0"/>
      <w:r w:rsidRPr="007F2C9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119DDEE" wp14:editId="28639C39">
            <wp:simplePos x="0" y="0"/>
            <wp:positionH relativeFrom="column">
              <wp:posOffset>5935980</wp:posOffset>
            </wp:positionH>
            <wp:positionV relativeFrom="paragraph">
              <wp:posOffset>-295910</wp:posOffset>
            </wp:positionV>
            <wp:extent cx="793750" cy="524510"/>
            <wp:effectExtent l="0" t="0" r="6350" b="8890"/>
            <wp:wrapThrough wrapText="bothSides">
              <wp:wrapPolygon edited="0">
                <wp:start x="0" y="0"/>
                <wp:lineTo x="0" y="21182"/>
                <wp:lineTo x="21254" y="21182"/>
                <wp:lineTo x="21254" y="0"/>
                <wp:lineTo x="0" y="0"/>
              </wp:wrapPolygon>
            </wp:wrapThrough>
            <wp:docPr id="4" name="Picture 3" descr="http://msc.wisc.edu/wp-content/uploads/2015/10/635789907572142925-38831165_stud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c.wisc.edu/wp-content/uploads/2015/10/635789907572142925-38831165_study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5C0" w:rsidRPr="007F2C99">
        <w:rPr>
          <w:b/>
          <w:noProof/>
          <w:sz w:val="24"/>
          <w:szCs w:val="24"/>
          <w:lang w:eastAsia="en-GB"/>
        </w:rPr>
        <w:t>P6 tasks</w:t>
      </w:r>
      <w:r w:rsidRPr="007F2C99">
        <w:rPr>
          <w:b/>
          <w:sz w:val="24"/>
          <w:szCs w:val="24"/>
        </w:rPr>
        <w:t xml:space="preserve">: </w:t>
      </w:r>
      <w:r w:rsidR="00211C14" w:rsidRPr="007F2C99">
        <w:rPr>
          <w:b/>
          <w:sz w:val="24"/>
          <w:szCs w:val="24"/>
        </w:rPr>
        <w:t>Autumn 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7655"/>
        <w:gridCol w:w="992"/>
      </w:tblGrid>
      <w:tr w:rsidR="0060013B" w:rsidRPr="007F2C99" w:rsidTr="007F2C99">
        <w:tc>
          <w:tcPr>
            <w:tcW w:w="1838" w:type="dxa"/>
          </w:tcPr>
          <w:p w:rsidR="0060013B" w:rsidRPr="007F2C99" w:rsidRDefault="0060013B">
            <w:pPr>
              <w:rPr>
                <w:b/>
                <w:sz w:val="24"/>
                <w:szCs w:val="24"/>
              </w:rPr>
            </w:pPr>
            <w:r w:rsidRPr="007F2C99">
              <w:rPr>
                <w:b/>
                <w:sz w:val="24"/>
                <w:szCs w:val="24"/>
              </w:rPr>
              <w:t xml:space="preserve">Date </w:t>
            </w:r>
          </w:p>
          <w:p w:rsidR="0060013B" w:rsidRPr="007F2C99" w:rsidRDefault="0060013B">
            <w:pPr>
              <w:rPr>
                <w:b/>
                <w:sz w:val="24"/>
                <w:szCs w:val="24"/>
              </w:rPr>
            </w:pPr>
            <w:r w:rsidRPr="007F2C99">
              <w:rPr>
                <w:b/>
                <w:sz w:val="24"/>
                <w:szCs w:val="24"/>
              </w:rPr>
              <w:t>(week commencing)</w:t>
            </w:r>
          </w:p>
        </w:tc>
        <w:tc>
          <w:tcPr>
            <w:tcW w:w="7655" w:type="dxa"/>
          </w:tcPr>
          <w:p w:rsidR="0060013B" w:rsidRPr="007F2C99" w:rsidRDefault="0060013B">
            <w:pPr>
              <w:rPr>
                <w:b/>
                <w:sz w:val="24"/>
                <w:szCs w:val="24"/>
              </w:rPr>
            </w:pPr>
            <w:r w:rsidRPr="007F2C99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92" w:type="dxa"/>
          </w:tcPr>
          <w:p w:rsidR="0060013B" w:rsidRPr="007F2C99" w:rsidRDefault="0060013B">
            <w:pPr>
              <w:rPr>
                <w:b/>
                <w:sz w:val="24"/>
                <w:szCs w:val="24"/>
              </w:rPr>
            </w:pPr>
            <w:r w:rsidRPr="007F2C99">
              <w:rPr>
                <w:b/>
                <w:sz w:val="24"/>
                <w:szCs w:val="24"/>
              </w:rPr>
              <w:t>Tick when handed in</w:t>
            </w:r>
          </w:p>
        </w:tc>
      </w:tr>
      <w:tr w:rsidR="0060013B" w:rsidRPr="007F2C99" w:rsidTr="007F2C99">
        <w:tc>
          <w:tcPr>
            <w:tcW w:w="1838" w:type="dxa"/>
          </w:tcPr>
          <w:p w:rsidR="0060013B" w:rsidRPr="007F2C99" w:rsidRDefault="0060013B">
            <w:pPr>
              <w:rPr>
                <w:sz w:val="24"/>
                <w:szCs w:val="24"/>
              </w:rPr>
            </w:pPr>
            <w:r w:rsidRPr="007F2C99">
              <w:rPr>
                <w:sz w:val="24"/>
                <w:szCs w:val="24"/>
              </w:rPr>
              <w:t>1</w:t>
            </w:r>
            <w:r w:rsidRPr="007F2C99">
              <w:rPr>
                <w:sz w:val="24"/>
                <w:szCs w:val="24"/>
                <w:vertAlign w:val="superscript"/>
              </w:rPr>
              <w:t>st</w:t>
            </w:r>
            <w:r w:rsidRPr="007F2C99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7655" w:type="dxa"/>
          </w:tcPr>
          <w:p w:rsidR="0060013B" w:rsidRPr="007F2C99" w:rsidRDefault="006655C0" w:rsidP="006655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2C99">
              <w:rPr>
                <w:sz w:val="24"/>
                <w:szCs w:val="24"/>
              </w:rPr>
              <w:t xml:space="preserve"> Complete Learning Checklist for Urban Issues</w:t>
            </w:r>
            <w:r w:rsidR="00AC23FE">
              <w:rPr>
                <w:sz w:val="24"/>
                <w:szCs w:val="24"/>
              </w:rPr>
              <w:t xml:space="preserve"> </w:t>
            </w:r>
            <w:r w:rsidRPr="007F2C99">
              <w:rPr>
                <w:sz w:val="24"/>
                <w:szCs w:val="24"/>
              </w:rPr>
              <w:t>&amp; Challenges</w:t>
            </w:r>
          </w:p>
          <w:p w:rsidR="006655C0" w:rsidRPr="007F2C99" w:rsidRDefault="006655C0" w:rsidP="006655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2C99">
              <w:rPr>
                <w:sz w:val="24"/>
                <w:szCs w:val="24"/>
              </w:rPr>
              <w:t>Create a revision timetable for now, leading up to the mock examinations, commencing 19</w:t>
            </w:r>
            <w:r w:rsidRPr="007F2C99">
              <w:rPr>
                <w:sz w:val="24"/>
                <w:szCs w:val="24"/>
                <w:vertAlign w:val="superscript"/>
              </w:rPr>
              <w:t>th</w:t>
            </w:r>
            <w:r w:rsidRPr="007F2C99">
              <w:rPr>
                <w:sz w:val="24"/>
                <w:szCs w:val="24"/>
              </w:rPr>
              <w:t xml:space="preserve"> November </w:t>
            </w:r>
            <w:r w:rsidR="00AC23FE">
              <w:rPr>
                <w:sz w:val="24"/>
                <w:szCs w:val="24"/>
              </w:rPr>
              <w:t>(4 weeks til half term and then 2 weeks afterwards)</w:t>
            </w:r>
          </w:p>
          <w:p w:rsidR="0060013B" w:rsidRPr="007F2C99" w:rsidRDefault="0060013B" w:rsidP="0060013B">
            <w:pPr>
              <w:rPr>
                <w:sz w:val="24"/>
                <w:szCs w:val="24"/>
              </w:rPr>
            </w:pPr>
            <w:r w:rsidRPr="007F2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0013B" w:rsidRPr="007F2C99" w:rsidRDefault="0060013B">
            <w:pPr>
              <w:rPr>
                <w:sz w:val="24"/>
                <w:szCs w:val="24"/>
              </w:rPr>
            </w:pPr>
          </w:p>
        </w:tc>
      </w:tr>
      <w:tr w:rsidR="0060013B" w:rsidRPr="007F2C99" w:rsidTr="007F2C99">
        <w:tc>
          <w:tcPr>
            <w:tcW w:w="1838" w:type="dxa"/>
          </w:tcPr>
          <w:p w:rsidR="0060013B" w:rsidRPr="007F2C99" w:rsidRDefault="0060013B">
            <w:pPr>
              <w:rPr>
                <w:sz w:val="24"/>
                <w:szCs w:val="24"/>
              </w:rPr>
            </w:pPr>
            <w:r w:rsidRPr="007F2C99">
              <w:rPr>
                <w:sz w:val="24"/>
                <w:szCs w:val="24"/>
              </w:rPr>
              <w:t>8</w:t>
            </w:r>
            <w:r w:rsidRPr="007F2C99">
              <w:rPr>
                <w:sz w:val="24"/>
                <w:szCs w:val="24"/>
                <w:vertAlign w:val="superscript"/>
              </w:rPr>
              <w:t>th</w:t>
            </w:r>
            <w:r w:rsidRPr="007F2C99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7655" w:type="dxa"/>
          </w:tcPr>
          <w:p w:rsidR="0060013B" w:rsidRPr="007F2C99" w:rsidRDefault="006655C0" w:rsidP="006655C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7F2C99">
              <w:rPr>
                <w:rFonts w:cs="Arial"/>
                <w:sz w:val="24"/>
                <w:szCs w:val="24"/>
              </w:rPr>
              <w:t>Study your Urban Issues &amp; Challenges checklist</w:t>
            </w:r>
          </w:p>
          <w:p w:rsidR="006655C0" w:rsidRPr="007F2C99" w:rsidRDefault="006655C0" w:rsidP="006655C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7F2C99">
              <w:rPr>
                <w:rFonts w:cs="Arial"/>
                <w:sz w:val="24"/>
                <w:szCs w:val="24"/>
              </w:rPr>
              <w:t>Create revision flashcards (or an alternative method of your choice)  for approximately 6 points of learning that you have RAG rated as red</w:t>
            </w:r>
          </w:p>
          <w:p w:rsidR="0060013B" w:rsidRPr="007F2C99" w:rsidRDefault="0060013B" w:rsidP="004047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013B" w:rsidRPr="007F2C99" w:rsidRDefault="0060013B">
            <w:pPr>
              <w:rPr>
                <w:sz w:val="24"/>
                <w:szCs w:val="24"/>
              </w:rPr>
            </w:pPr>
          </w:p>
        </w:tc>
      </w:tr>
      <w:tr w:rsidR="0060013B" w:rsidRPr="007F2C99" w:rsidTr="007F2C99">
        <w:tc>
          <w:tcPr>
            <w:tcW w:w="1838" w:type="dxa"/>
          </w:tcPr>
          <w:p w:rsidR="0060013B" w:rsidRPr="007F2C99" w:rsidRDefault="0060013B">
            <w:pPr>
              <w:rPr>
                <w:sz w:val="24"/>
                <w:szCs w:val="24"/>
              </w:rPr>
            </w:pPr>
            <w:r w:rsidRPr="007F2C99">
              <w:rPr>
                <w:sz w:val="24"/>
                <w:szCs w:val="24"/>
              </w:rPr>
              <w:t>15</w:t>
            </w:r>
            <w:r w:rsidRPr="007F2C99">
              <w:rPr>
                <w:sz w:val="24"/>
                <w:szCs w:val="24"/>
                <w:vertAlign w:val="superscript"/>
              </w:rPr>
              <w:t>th</w:t>
            </w:r>
            <w:r w:rsidRPr="007F2C99"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7655" w:type="dxa"/>
          </w:tcPr>
          <w:p w:rsidR="0060013B" w:rsidRPr="007F2C99" w:rsidRDefault="006655C0" w:rsidP="006655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F2C99">
              <w:rPr>
                <w:rFonts w:cs="Arial"/>
                <w:sz w:val="24"/>
                <w:szCs w:val="24"/>
              </w:rPr>
              <w:t xml:space="preserve"> Complete Learning Checklist for Physical Landscapes in the UK </w:t>
            </w:r>
          </w:p>
          <w:p w:rsidR="006655C0" w:rsidRPr="007F2C99" w:rsidRDefault="006655C0" w:rsidP="006655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F2C99">
              <w:rPr>
                <w:rFonts w:cs="Arial"/>
                <w:sz w:val="24"/>
                <w:szCs w:val="24"/>
              </w:rPr>
              <w:t>Create 6 revision flashcards, or alternative; 3 for Rivers and 3 for Coasts, for points of learning that you have RAG rated as red</w:t>
            </w:r>
          </w:p>
          <w:p w:rsidR="0060013B" w:rsidRPr="007F2C99" w:rsidRDefault="0060013B" w:rsidP="004047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013B" w:rsidRPr="007F2C99" w:rsidRDefault="0060013B">
            <w:pPr>
              <w:rPr>
                <w:sz w:val="24"/>
                <w:szCs w:val="24"/>
              </w:rPr>
            </w:pPr>
          </w:p>
        </w:tc>
      </w:tr>
      <w:tr w:rsidR="0060013B" w:rsidRPr="007F2C99" w:rsidTr="007F2C99">
        <w:tc>
          <w:tcPr>
            <w:tcW w:w="1838" w:type="dxa"/>
          </w:tcPr>
          <w:p w:rsidR="0060013B" w:rsidRPr="007F2C99" w:rsidRDefault="0060013B">
            <w:pPr>
              <w:rPr>
                <w:sz w:val="24"/>
                <w:szCs w:val="24"/>
              </w:rPr>
            </w:pPr>
            <w:r w:rsidRPr="007F2C99">
              <w:rPr>
                <w:sz w:val="24"/>
                <w:szCs w:val="24"/>
              </w:rPr>
              <w:t>22</w:t>
            </w:r>
            <w:r w:rsidRPr="007F2C99">
              <w:rPr>
                <w:sz w:val="24"/>
                <w:szCs w:val="24"/>
                <w:vertAlign w:val="superscript"/>
              </w:rPr>
              <w:t>nd</w:t>
            </w:r>
            <w:r w:rsidRPr="007F2C99"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7655" w:type="dxa"/>
          </w:tcPr>
          <w:p w:rsidR="0060013B" w:rsidRPr="007F2C99" w:rsidRDefault="007F2C99" w:rsidP="007F2C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2C99">
              <w:rPr>
                <w:sz w:val="24"/>
                <w:szCs w:val="24"/>
              </w:rPr>
              <w:t xml:space="preserve"> Take away the quick quizzes for ‘Physical landscapes’, ‘Urban issues &amp; challenges’ and ‘Changing Economic World’.</w:t>
            </w:r>
          </w:p>
          <w:p w:rsidR="007F2C99" w:rsidRPr="007F2C99" w:rsidRDefault="007F2C99" w:rsidP="007F2C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2C99">
              <w:rPr>
                <w:sz w:val="24"/>
                <w:szCs w:val="24"/>
              </w:rPr>
              <w:t>Practise, practise, practise…ensure that you can achieve at least 90% on these!!</w:t>
            </w:r>
          </w:p>
          <w:p w:rsidR="0060013B" w:rsidRPr="007F2C99" w:rsidRDefault="0060013B">
            <w:pPr>
              <w:rPr>
                <w:sz w:val="24"/>
                <w:szCs w:val="24"/>
              </w:rPr>
            </w:pPr>
            <w:r w:rsidRPr="007F2C9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0013B" w:rsidRPr="007F2C99" w:rsidRDefault="0060013B">
            <w:pPr>
              <w:rPr>
                <w:sz w:val="24"/>
                <w:szCs w:val="24"/>
              </w:rPr>
            </w:pPr>
          </w:p>
        </w:tc>
      </w:tr>
    </w:tbl>
    <w:p w:rsidR="007C1285" w:rsidRPr="007F2C99" w:rsidRDefault="007C1285">
      <w:pPr>
        <w:rPr>
          <w:sz w:val="24"/>
          <w:szCs w:val="24"/>
        </w:rPr>
      </w:pPr>
      <w:r w:rsidRPr="007F2C9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822903" wp14:editId="7A6C5EBC">
            <wp:simplePos x="0" y="0"/>
            <wp:positionH relativeFrom="column">
              <wp:posOffset>6177915</wp:posOffset>
            </wp:positionH>
            <wp:positionV relativeFrom="paragraph">
              <wp:posOffset>123825</wp:posOffset>
            </wp:positionV>
            <wp:extent cx="619125" cy="710565"/>
            <wp:effectExtent l="0" t="0" r="9525" b="0"/>
            <wp:wrapThrough wrapText="bothSides">
              <wp:wrapPolygon edited="0">
                <wp:start x="0" y="0"/>
                <wp:lineTo x="0" y="20847"/>
                <wp:lineTo x="21268" y="20847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285" w:rsidRPr="007F2C99" w:rsidRDefault="007C1285">
      <w:pPr>
        <w:rPr>
          <w:rFonts w:ascii="Georgia" w:hAnsi="Georgia" w:cs="Helvetica"/>
          <w:i/>
          <w:iCs/>
          <w:color w:val="333333"/>
          <w:sz w:val="24"/>
          <w:szCs w:val="24"/>
        </w:rPr>
      </w:pPr>
      <w:r w:rsidRPr="007F2C99">
        <w:rPr>
          <w:rFonts w:ascii="Georgia" w:hAnsi="Georgia" w:cs="Helvetica"/>
          <w:i/>
          <w:iCs/>
          <w:color w:val="333333"/>
          <w:sz w:val="24"/>
          <w:szCs w:val="24"/>
        </w:rPr>
        <w:lastRenderedPageBreak/>
        <w:t>“The fight is won or lost far away from witnesses - behind the lines, in the gym and out there on the road, long before I dance under those lights."</w:t>
      </w:r>
    </w:p>
    <w:p w:rsidR="007C1285" w:rsidRPr="007F2C99" w:rsidRDefault="007C1285">
      <w:pPr>
        <w:rPr>
          <w:sz w:val="24"/>
          <w:szCs w:val="24"/>
        </w:rPr>
      </w:pPr>
    </w:p>
    <w:p w:rsidR="00F95DF3" w:rsidRPr="007F2C99" w:rsidRDefault="00F95DF3">
      <w:pPr>
        <w:rPr>
          <w:sz w:val="24"/>
          <w:szCs w:val="24"/>
        </w:rPr>
      </w:pPr>
    </w:p>
    <w:sectPr w:rsidR="00F95DF3" w:rsidRPr="007F2C99" w:rsidSect="007C1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138"/>
    <w:multiLevelType w:val="hybridMultilevel"/>
    <w:tmpl w:val="98B24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6EB6"/>
    <w:multiLevelType w:val="hybridMultilevel"/>
    <w:tmpl w:val="CA165656"/>
    <w:lvl w:ilvl="0" w:tplc="446678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683E"/>
    <w:multiLevelType w:val="hybridMultilevel"/>
    <w:tmpl w:val="DDBE8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3675"/>
    <w:multiLevelType w:val="hybridMultilevel"/>
    <w:tmpl w:val="D2547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14"/>
    <w:rsid w:val="000D0E66"/>
    <w:rsid w:val="001619C6"/>
    <w:rsid w:val="0017777E"/>
    <w:rsid w:val="001E331C"/>
    <w:rsid w:val="00211C14"/>
    <w:rsid w:val="004047B7"/>
    <w:rsid w:val="00484993"/>
    <w:rsid w:val="0060013B"/>
    <w:rsid w:val="006655C0"/>
    <w:rsid w:val="007C1285"/>
    <w:rsid w:val="007F2C99"/>
    <w:rsid w:val="00A44DEA"/>
    <w:rsid w:val="00A81BC9"/>
    <w:rsid w:val="00AB02C1"/>
    <w:rsid w:val="00AC23FE"/>
    <w:rsid w:val="00CA0731"/>
    <w:rsid w:val="00DB2D2D"/>
    <w:rsid w:val="00F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F6208-6CB1-4A9A-8ED1-35F4C29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Birches Head Academy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Underwood</dc:creator>
  <cp:lastModifiedBy>Mark Hinton</cp:lastModifiedBy>
  <cp:revision>2</cp:revision>
  <cp:lastPrinted>2018-10-02T09:39:00Z</cp:lastPrinted>
  <dcterms:created xsi:type="dcterms:W3CDTF">2018-11-15T09:41:00Z</dcterms:created>
  <dcterms:modified xsi:type="dcterms:W3CDTF">2018-11-15T09:41:00Z</dcterms:modified>
</cp:coreProperties>
</file>