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85" w:rsidRPr="00AB02C1" w:rsidRDefault="00AB02C1">
      <w:pPr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19DDEE" wp14:editId="28639C39">
            <wp:simplePos x="0" y="0"/>
            <wp:positionH relativeFrom="column">
              <wp:posOffset>5935980</wp:posOffset>
            </wp:positionH>
            <wp:positionV relativeFrom="paragraph">
              <wp:posOffset>-295910</wp:posOffset>
            </wp:positionV>
            <wp:extent cx="793750" cy="524510"/>
            <wp:effectExtent l="0" t="0" r="6350" b="8890"/>
            <wp:wrapThrough wrapText="bothSides">
              <wp:wrapPolygon edited="0">
                <wp:start x="0" y="0"/>
                <wp:lineTo x="0" y="21182"/>
                <wp:lineTo x="21254" y="21182"/>
                <wp:lineTo x="21254" y="0"/>
                <wp:lineTo x="0" y="0"/>
              </wp:wrapPolygon>
            </wp:wrapThrough>
            <wp:docPr id="4" name="Picture 3" descr="http://msc.wisc.edu/wp-content/uploads/2015/10/635789907572142925-38831165_stud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sc.wisc.edu/wp-content/uploads/2015/10/635789907572142925-38831165_study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C0">
        <w:rPr>
          <w:noProof/>
          <w:lang w:eastAsia="en-GB"/>
        </w:rPr>
        <w:t>P6 tasks</w:t>
      </w:r>
      <w:r w:rsidR="00211C14" w:rsidRPr="00AB02C1">
        <w:rPr>
          <w:b/>
        </w:rPr>
        <w:t xml:space="preserve"> </w:t>
      </w:r>
      <w:r w:rsidRPr="00AB02C1">
        <w:rPr>
          <w:b/>
        </w:rPr>
        <w:t xml:space="preserve">: </w:t>
      </w:r>
      <w:r w:rsidR="00211C14" w:rsidRPr="00AB02C1">
        <w:rPr>
          <w:b/>
        </w:rPr>
        <w:t>Autumn 1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6663"/>
        <w:gridCol w:w="1559"/>
      </w:tblGrid>
      <w:tr w:rsidR="0060013B" w:rsidRPr="00AB02C1" w:rsidTr="0060013B">
        <w:tc>
          <w:tcPr>
            <w:tcW w:w="2263" w:type="dxa"/>
          </w:tcPr>
          <w:p w:rsidR="0060013B" w:rsidRPr="00AB02C1" w:rsidRDefault="0060013B">
            <w:pPr>
              <w:rPr>
                <w:b/>
              </w:rPr>
            </w:pPr>
            <w:r w:rsidRPr="00AB02C1">
              <w:rPr>
                <w:b/>
              </w:rPr>
              <w:t xml:space="preserve">Date </w:t>
            </w:r>
          </w:p>
          <w:p w:rsidR="0060013B" w:rsidRPr="00AB02C1" w:rsidRDefault="0060013B">
            <w:pPr>
              <w:rPr>
                <w:b/>
              </w:rPr>
            </w:pPr>
            <w:r w:rsidRPr="00AB02C1">
              <w:rPr>
                <w:b/>
              </w:rPr>
              <w:t>(week commencing)</w:t>
            </w:r>
          </w:p>
        </w:tc>
        <w:tc>
          <w:tcPr>
            <w:tcW w:w="6663" w:type="dxa"/>
          </w:tcPr>
          <w:p w:rsidR="0060013B" w:rsidRPr="00AB02C1" w:rsidRDefault="0060013B">
            <w:pPr>
              <w:rPr>
                <w:b/>
              </w:rPr>
            </w:pPr>
            <w:r w:rsidRPr="00AB02C1">
              <w:rPr>
                <w:b/>
              </w:rPr>
              <w:t>Task</w:t>
            </w:r>
          </w:p>
        </w:tc>
        <w:tc>
          <w:tcPr>
            <w:tcW w:w="1559" w:type="dxa"/>
          </w:tcPr>
          <w:p w:rsidR="0060013B" w:rsidRPr="00AB02C1" w:rsidRDefault="0060013B">
            <w:pPr>
              <w:rPr>
                <w:b/>
              </w:rPr>
            </w:pPr>
            <w:r w:rsidRPr="00AB02C1">
              <w:rPr>
                <w:b/>
              </w:rPr>
              <w:t>Tick when handed in</w:t>
            </w:r>
          </w:p>
        </w:tc>
      </w:tr>
      <w:tr w:rsidR="0060013B" w:rsidTr="0060013B">
        <w:tc>
          <w:tcPr>
            <w:tcW w:w="2263" w:type="dxa"/>
          </w:tcPr>
          <w:p w:rsidR="0060013B" w:rsidRDefault="0060013B">
            <w:r>
              <w:t>1</w:t>
            </w:r>
            <w:r w:rsidRPr="0060013B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6663" w:type="dxa"/>
          </w:tcPr>
          <w:p w:rsidR="0060013B" w:rsidRDefault="006655C0" w:rsidP="006655C0">
            <w:pPr>
              <w:pStyle w:val="ListParagraph"/>
              <w:numPr>
                <w:ilvl w:val="0"/>
                <w:numId w:val="1"/>
              </w:numPr>
            </w:pPr>
            <w:r>
              <w:t xml:space="preserve"> Complete Learning Checklist for Urban Issues&amp; Challenges</w:t>
            </w:r>
          </w:p>
          <w:p w:rsidR="006655C0" w:rsidRPr="0060013B" w:rsidRDefault="006655C0" w:rsidP="006655C0">
            <w:pPr>
              <w:pStyle w:val="ListParagraph"/>
              <w:numPr>
                <w:ilvl w:val="0"/>
                <w:numId w:val="1"/>
              </w:numPr>
            </w:pPr>
            <w:r>
              <w:t>Create a revision timetable for now, leading up to the mock examinations, commencing 19</w:t>
            </w:r>
            <w:r w:rsidRPr="006655C0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60013B" w:rsidRPr="0060013B" w:rsidRDefault="0060013B" w:rsidP="0060013B">
            <w:r w:rsidRPr="0060013B">
              <w:t xml:space="preserve"> </w:t>
            </w:r>
          </w:p>
        </w:tc>
        <w:tc>
          <w:tcPr>
            <w:tcW w:w="1559" w:type="dxa"/>
          </w:tcPr>
          <w:p w:rsidR="0060013B" w:rsidRDefault="0060013B"/>
        </w:tc>
      </w:tr>
      <w:tr w:rsidR="0060013B" w:rsidTr="0060013B">
        <w:tc>
          <w:tcPr>
            <w:tcW w:w="2263" w:type="dxa"/>
          </w:tcPr>
          <w:p w:rsidR="0060013B" w:rsidRDefault="0060013B">
            <w:r>
              <w:t>8</w:t>
            </w:r>
            <w:r w:rsidRPr="0060013B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6663" w:type="dxa"/>
          </w:tcPr>
          <w:p w:rsidR="0060013B" w:rsidRPr="006655C0" w:rsidRDefault="006655C0" w:rsidP="006655C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6655C0">
              <w:rPr>
                <w:rFonts w:cs="Arial"/>
              </w:rPr>
              <w:t>Study your Urban Issues &amp; Challenges checklist</w:t>
            </w:r>
          </w:p>
          <w:p w:rsidR="006655C0" w:rsidRPr="006655C0" w:rsidRDefault="006655C0" w:rsidP="006655C0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Create revision flashcards (or an alternative method of your choice)  for approximately 6 points of learning that you have RAG rated as red</w:t>
            </w:r>
          </w:p>
          <w:p w:rsidR="0060013B" w:rsidRPr="0060013B" w:rsidRDefault="0060013B" w:rsidP="004047B7"/>
        </w:tc>
        <w:tc>
          <w:tcPr>
            <w:tcW w:w="1559" w:type="dxa"/>
          </w:tcPr>
          <w:p w:rsidR="0060013B" w:rsidRDefault="0060013B"/>
        </w:tc>
      </w:tr>
      <w:tr w:rsidR="0060013B" w:rsidTr="0060013B">
        <w:tc>
          <w:tcPr>
            <w:tcW w:w="2263" w:type="dxa"/>
          </w:tcPr>
          <w:p w:rsidR="0060013B" w:rsidRDefault="0060013B">
            <w:r>
              <w:t>15</w:t>
            </w:r>
            <w:r w:rsidRPr="0060013B">
              <w:rPr>
                <w:vertAlign w:val="superscript"/>
              </w:rPr>
              <w:t>th</w:t>
            </w:r>
            <w:r>
              <w:t xml:space="preserve"> October </w:t>
            </w:r>
          </w:p>
        </w:tc>
        <w:tc>
          <w:tcPr>
            <w:tcW w:w="6663" w:type="dxa"/>
          </w:tcPr>
          <w:p w:rsidR="0060013B" w:rsidRDefault="006655C0" w:rsidP="006655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 Complete Learning Checklist for Physical Landscapes in the UK </w:t>
            </w:r>
          </w:p>
          <w:p w:rsidR="006655C0" w:rsidRPr="006655C0" w:rsidRDefault="006655C0" w:rsidP="006655C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Create 6 revision flashcards, or alternative; 3 for Rivers and 3 for Coasts, for points of learning that you have RAG rated as red</w:t>
            </w:r>
          </w:p>
          <w:p w:rsidR="0060013B" w:rsidRPr="0060013B" w:rsidRDefault="0060013B" w:rsidP="004047B7"/>
        </w:tc>
        <w:tc>
          <w:tcPr>
            <w:tcW w:w="1559" w:type="dxa"/>
          </w:tcPr>
          <w:p w:rsidR="0060013B" w:rsidRDefault="0060013B"/>
        </w:tc>
      </w:tr>
      <w:tr w:rsidR="0060013B" w:rsidTr="0060013B">
        <w:tc>
          <w:tcPr>
            <w:tcW w:w="2263" w:type="dxa"/>
          </w:tcPr>
          <w:p w:rsidR="0060013B" w:rsidRDefault="0060013B">
            <w:r>
              <w:t>22</w:t>
            </w:r>
            <w:r w:rsidRPr="0060013B">
              <w:rPr>
                <w:vertAlign w:val="superscript"/>
              </w:rPr>
              <w:t>nd</w:t>
            </w:r>
            <w:r>
              <w:t xml:space="preserve"> October </w:t>
            </w:r>
          </w:p>
        </w:tc>
        <w:tc>
          <w:tcPr>
            <w:tcW w:w="6663" w:type="dxa"/>
          </w:tcPr>
          <w:p w:rsidR="0060013B" w:rsidRPr="0060013B" w:rsidRDefault="0060013B">
            <w:r w:rsidRPr="0060013B">
              <w:t xml:space="preserve">Describe and explain the problems of rapid urbanisation in LICs </w:t>
            </w:r>
          </w:p>
          <w:p w:rsidR="0060013B" w:rsidRPr="0060013B" w:rsidRDefault="0060013B">
            <w:r w:rsidRPr="0060013B">
              <w:t xml:space="preserve">                                                                                                        (6 marks)</w:t>
            </w:r>
          </w:p>
          <w:p w:rsidR="0060013B" w:rsidRPr="0060013B" w:rsidRDefault="0060013B">
            <w:r w:rsidRPr="0060013B"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0013B" w:rsidRDefault="0060013B"/>
        </w:tc>
      </w:tr>
    </w:tbl>
    <w:p w:rsidR="007C1285" w:rsidRDefault="007C12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822903" wp14:editId="7A6C5EBC">
            <wp:simplePos x="0" y="0"/>
            <wp:positionH relativeFrom="column">
              <wp:posOffset>6177915</wp:posOffset>
            </wp:positionH>
            <wp:positionV relativeFrom="paragraph">
              <wp:posOffset>123825</wp:posOffset>
            </wp:positionV>
            <wp:extent cx="619125" cy="710565"/>
            <wp:effectExtent l="0" t="0" r="9525" b="0"/>
            <wp:wrapThrough wrapText="bothSides">
              <wp:wrapPolygon edited="0">
                <wp:start x="0" y="0"/>
                <wp:lineTo x="0" y="20847"/>
                <wp:lineTo x="21268" y="20847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285" w:rsidRDefault="007C1285">
      <w:pPr>
        <w:rPr>
          <w:rFonts w:ascii="Georgia" w:hAnsi="Georgia" w:cs="Helvetica"/>
          <w:i/>
          <w:iCs/>
          <w:color w:val="333333"/>
          <w:sz w:val="15"/>
          <w:szCs w:val="15"/>
        </w:rPr>
      </w:pPr>
      <w:r>
        <w:rPr>
          <w:rFonts w:ascii="Georgia" w:hAnsi="Georgia" w:cs="Helvetica"/>
          <w:i/>
          <w:iCs/>
          <w:color w:val="333333"/>
          <w:sz w:val="15"/>
          <w:szCs w:val="15"/>
        </w:rPr>
        <w:t>“The fight is won or lost far away from witnesses - behind the lines, in the gym and out there on the road, long before I dance under those lights."</w:t>
      </w:r>
    </w:p>
    <w:p w:rsidR="007C1285" w:rsidRDefault="007C1285"/>
    <w:p w:rsidR="00F95DF3" w:rsidRDefault="00F95DF3"/>
    <w:sectPr w:rsidR="00F95DF3" w:rsidSect="007C12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6EB6"/>
    <w:multiLevelType w:val="hybridMultilevel"/>
    <w:tmpl w:val="CA165656"/>
    <w:lvl w:ilvl="0" w:tplc="446678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B683E"/>
    <w:multiLevelType w:val="hybridMultilevel"/>
    <w:tmpl w:val="DDBE85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03675"/>
    <w:multiLevelType w:val="hybridMultilevel"/>
    <w:tmpl w:val="D2547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14"/>
    <w:rsid w:val="000D0E66"/>
    <w:rsid w:val="001619C6"/>
    <w:rsid w:val="0017777E"/>
    <w:rsid w:val="001E331C"/>
    <w:rsid w:val="00211C14"/>
    <w:rsid w:val="004047B7"/>
    <w:rsid w:val="0060013B"/>
    <w:rsid w:val="006655C0"/>
    <w:rsid w:val="007C1285"/>
    <w:rsid w:val="00A44DEA"/>
    <w:rsid w:val="00A81BC9"/>
    <w:rsid w:val="00AB02C1"/>
    <w:rsid w:val="00AC37CC"/>
    <w:rsid w:val="00DB2D2D"/>
    <w:rsid w:val="00F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F6208-6CB1-4A9A-8ED1-35F4C296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Birches Head Academy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Underwood</dc:creator>
  <cp:lastModifiedBy>Mark Hinton</cp:lastModifiedBy>
  <cp:revision>2</cp:revision>
  <cp:lastPrinted>2018-09-26T09:17:00Z</cp:lastPrinted>
  <dcterms:created xsi:type="dcterms:W3CDTF">2018-11-15T09:40:00Z</dcterms:created>
  <dcterms:modified xsi:type="dcterms:W3CDTF">2018-11-15T09:40:00Z</dcterms:modified>
</cp:coreProperties>
</file>